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1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3464"/>
        <w:gridCol w:w="5695"/>
      </w:tblGrid>
      <w:tr w14:paraId="7E0F7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3464" w:type="dxa"/>
          </w:tcPr>
          <w:p w14:paraId="4F6D043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SỞ Y TẾ TỈNH HẬU GIANG</w:t>
            </w:r>
          </w:p>
          <w:p w14:paraId="4F07BBA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483870</wp:posOffset>
                      </wp:positionH>
                      <wp:positionV relativeFrom="paragraph">
                        <wp:posOffset>196215</wp:posOffset>
                      </wp:positionV>
                      <wp:extent cx="854710" cy="0"/>
                      <wp:effectExtent l="0" t="6350" r="8890" b="6350"/>
                      <wp:wrapNone/>
                      <wp:docPr id="1" name="Straight Connector 1"/>
                      <wp:cNvGraphicFramePr/>
                      <a:graphic xmlns:a="http://schemas.openxmlformats.org/drawingml/2006/main">
                        <a:graphicData uri="http://schemas.microsoft.com/office/word/2010/wordprocessingShape">
                          <wps:wsp>
                            <wps:cNvCnPr/>
                            <wps:spPr>
                              <a:xfrm>
                                <a:off x="1626870" y="1291590"/>
                                <a:ext cx="85471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8.1pt;margin-top:15.45pt;height:0pt;width:67.3pt;z-index:251659264;mso-width-relative:page;mso-height-relative:page;" filled="f" stroked="t" coordsize="21600,21600" o:gfxdata="UEsDBAoAAAAAAIdO4kAAAAAAAAAAAAAAAAAEAAAAZHJzL1BLAwQUAAAACACHTuJAQJHwM9cAAAAI&#10;AQAADwAAAGRycy9kb3ducmV2LnhtbE2PwU7DMBBE70j8g7VI3KidBLU0xKkQqOLAqaWCHt1kSaLG&#10;68h208DXs4gDHHdmNPumWE22FyP60DnSkMwUCKTK1R01Gnav65s7ECEaqk3vCDV8YoBVeXlRmLx2&#10;Z9rguI2N4BIKudHQxjjkUoaqRWvCzA1I7H04b03k0zey9ubM5baXqVJzaU1H/KE1Az62WB23J6vh&#10;7WFxzKbnp9t13Oz23o3ZC369a319lah7EBGn+BeGH3xGh5KZDu5EdRC9hsU85aSGTC1BsJ8miqcc&#10;fgVZFvL/gPIbUEsDBBQAAAAIAIdO4kBrAHHk2wEAAMADAAAOAAAAZHJzL2Uyb0RvYy54bWytU8tu&#10;2zAQvBfoPxC817KNxnYEyznYSC9FGyDtB6wpSiLAF3YZy/77Lik3r15yqA7Ukruc5QyH27uzs+Kk&#10;kUzwjVzM5lJor0JrfN/I37/uv2ykoAS+BRu8buRFk7zbff60HWOtl2EIttUoGMRTPcZGDinFuqpI&#10;DdoBzULUnpNdQAeJp9hXLcLI6M5Wy/l8VY0B24hBaSJePUxJeUXEjwCGrjNKH4J6ctqnCRW1hcSU&#10;aDCR5K6ctuu0Sj+7jnQStpHMNJWRm3B8zGO120LdI8TBqOsR4CNHeMfJgfHc9BnqAAnEE5p/oJxR&#10;GCh0aaaCqyYiRRFmsZi/0+ZxgKgLF5aa4rPo9P9g1Y/TAwrTshOk8OD4wh8TgumHJPbBexYwoFhk&#10;ncZINZfv/QNeZxQfMJM+d+jyn+mIMyOtlqvNmhW+cLy8XdzcXnXW5yQUF2xuvq4XnFdcUFLVC0ZE&#10;St90cCIHjbTGZwWghtN3StyXS/+W5GUf7o215RatF2NuuJ5naGBrdmwJDl1keuR7KcD27HmVsEBS&#10;sKbN2zMQYX/cWxQnyE4pXybN7d6U5d4HoGGqK6nJQ84kfhbWOKb3erf1DJKlm8TK0TG0l6JhWeeL&#10;LW2uJszOeT0vu18e3u4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JHwM9cAAAAIAQAADwAAAAAA&#10;AAABACAAAAAiAAAAZHJzL2Rvd25yZXYueG1sUEsBAhQAFAAAAAgAh07iQGsAceTbAQAAwAMAAA4A&#10;AAAAAAAAAQAgAAAAJgEAAGRycy9lMm9Eb2MueG1sUEsFBgAAAAAGAAYAWQEAAHMFAAAAAA==&#10;">
                      <v:fill on="f" focussize="0,0"/>
                      <v:stroke weight="1pt" color="#000000 [3213]" miterlimit="8" joinstyle="miter"/>
                      <v:imagedata o:title=""/>
                      <o:lock v:ext="edit" aspectratio="f"/>
                    </v:line>
                  </w:pict>
                </mc:Fallback>
              </mc:AlternateContent>
            </w:r>
            <w:r>
              <w:rPr>
                <w:rFonts w:hint="default" w:ascii="Times New Roman" w:hAnsi="Times New Roman" w:eastAsia="SimSun" w:cs="Times New Roman"/>
                <w:b/>
                <w:bCs/>
                <w:color w:val="000000"/>
                <w:kern w:val="0"/>
                <w:sz w:val="24"/>
                <w:szCs w:val="24"/>
                <w:lang w:val="en-US" w:eastAsia="zh-CN" w:bidi="ar"/>
              </w:rPr>
              <w:t>BỆNH VIỆN ĐA KHOA TỈNH</w:t>
            </w:r>
          </w:p>
        </w:tc>
        <w:tc>
          <w:tcPr>
            <w:tcW w:w="5695" w:type="dxa"/>
          </w:tcPr>
          <w:p w14:paraId="1B1922E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eastAsia="SimSun" w:cs="Times New Roman"/>
                <w:b/>
                <w:bCs/>
                <w:color w:val="000000"/>
                <w:kern w:val="0"/>
                <w:sz w:val="24"/>
                <w:szCs w:val="24"/>
                <w:lang w:val="en-US" w:eastAsia="zh-CN" w:bidi="ar"/>
              </w:rPr>
              <w:t>CỘNG HÒA XÃ HỘI CHỦ NGHĨA VIỆT NAM</w:t>
            </w:r>
          </w:p>
          <w:p w14:paraId="748B88C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eastAsia="SimSun" w:cs="Times New Roman"/>
                <w:b/>
                <w:bCs/>
                <w:color w:val="000000"/>
                <w:kern w:val="0"/>
                <w:sz w:val="28"/>
                <w:szCs w:val="28"/>
                <w:lang w:val="en-US" w:eastAsia="zh-CN" w:bidi="ar"/>
              </w:rPr>
              <w:t>Độc lập -</w:t>
            </w:r>
            <w:r>
              <w:rPr>
                <w:rFonts w:hint="default" w:ascii="Times New Roman" w:hAnsi="Times New Roman" w:eastAsia="Bold" w:cs="Times New Roman"/>
                <w:b/>
                <w:bCs/>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en-US" w:eastAsia="zh-CN" w:bidi="ar"/>
              </w:rPr>
              <w:t>Tự do -</w:t>
            </w:r>
            <w:r>
              <w:rPr>
                <w:rFonts w:hint="default" w:ascii="Times New Roman" w:hAnsi="Times New Roman" w:eastAsia="Bold" w:cs="Times New Roman"/>
                <w:b/>
                <w:bCs/>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en-US" w:eastAsia="zh-CN" w:bidi="ar"/>
              </w:rPr>
              <w:t>Hạnh phúc</w:t>
            </w:r>
          </w:p>
          <w:p w14:paraId="798482E0">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cs="Times New Roman"/>
                <w:sz w:val="24"/>
              </w:rPr>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31115</wp:posOffset>
                      </wp:positionV>
                      <wp:extent cx="2160905" cy="0"/>
                      <wp:effectExtent l="0" t="6350" r="10795" b="6350"/>
                      <wp:wrapNone/>
                      <wp:docPr id="2" name="Straight Connector 2"/>
                      <wp:cNvGraphicFramePr/>
                      <a:graphic xmlns:a="http://schemas.openxmlformats.org/drawingml/2006/main">
                        <a:graphicData uri="http://schemas.microsoft.com/office/word/2010/wordprocessingShape">
                          <wps:wsp>
                            <wps:cNvCnPr/>
                            <wps:spPr>
                              <a:xfrm>
                                <a:off x="0" y="0"/>
                                <a:ext cx="216090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1.25pt;margin-top:2.45pt;height:0pt;width:170.15pt;z-index:251660288;mso-width-relative:page;mso-height-relative:page;" filled="f" stroked="t" coordsize="21600,21600" o:gfxdata="UEsDBAoAAAAAAIdO4kAAAAAAAAAAAAAAAAAEAAAAZHJzL1BLAwQUAAAACACHTuJA4P1JANYAAAAG&#10;AQAADwAAAGRycy9kb3ducmV2LnhtbE2PwU7DMBBE70j8g7VI3KjTNNAS4lQIVHHg1FIVjm68JFHj&#10;dWS7aeDr2XKB42hGM2+K5Wg7MaAPrSMF00kCAqlypqVawfZtdbMAEaImoztHqOALAyzLy4tC58ad&#10;aI3DJtaCSyjkWkETY59LGaoGrQ4T1yOx9+m81ZGlr6Xx+sTltpNpktxJq1vihUb3+NRgddgcrYLd&#10;4/wwG1+es1Vcbz+8G2av+P2u1PXVNHkAEXGMf2E44zM6lMy0d0cyQXQKFuktJxVk9yDYztKUn+x/&#10;tSwL+R+//AFQSwMEFAAAAAgAh07iQCvAb1jSAQAAtQMAAA4AAABkcnMvZTJvRG9jLnhtbK1TyW7b&#10;MBC9F+g/ELzXkgU0TQXLOdhIL0VrIO0HjClKIsANM4xl/32HlLM0veRQHajhLG/4Hoebu7Oz4qSR&#10;TPCdXK9qKbRXoTd+7OTvX/efbqWgBL4HG7zu5EWTvNt+/LCZY6ubMAXbaxQM4qmdYyenlGJbVaQm&#10;7YBWIWrPwSGgg8RbHKseYWZ0Z6umrm+qOWAfMShNxN79EpRXRHwPYBgGo/Q+qEenfVpQUVtITIkm&#10;E0luy2mHQav0cxhIJ2E7yUxTWbkJ28e8VtsNtCNCnIy6HgHec4Q3nBwYz02fofaQQDyi+QfKGYWB&#10;wpBWKrhqIVIUYRbr+o02DxNEXbiw1BSfRaf/B6t+nA4oTN/JRgoPji/8ISGYcUpiF7xnAQOKJus0&#10;R2o5fecPeN1RPGAmfR7Q5T/TEeei7eVZW31OQrGzWd/UX+vPUqinWPVSGJHSNx2cyEYnrfGZNrRw&#10;+k6Jm3HqU0p2+3BvrC1XZ72YeYqbLzXfqAKex4HngE0XmRP5UQqwIw+6SlggKVjT5/IMRDgedxbF&#10;CfJ4lC8z5XZ/peXee6BpySuhZXCcSfwWrHGdvH1dbT2DZL0WhbJ1DP2lCFf8fJulzXXy8ri83pfq&#10;l9e2/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g/UkA1gAAAAYBAAAPAAAAAAAAAAEAIAAAACIA&#10;AABkcnMvZG93bnJldi54bWxQSwECFAAUAAAACACHTuJAK8BvWNIBAAC1AwAADgAAAAAAAAABACAA&#10;AAAlAQAAZHJzL2Uyb0RvYy54bWxQSwUGAAAAAAYABgBZAQAAaQUAAAAA&#10;">
                      <v:fill on="f" focussize="0,0"/>
                      <v:stroke weight="1pt" color="#000000 [3213]" miterlimit="8" joinstyle="miter"/>
                      <v:imagedata o:title=""/>
                      <o:lock v:ext="edit" aspectratio="f"/>
                    </v:line>
                  </w:pict>
                </mc:Fallback>
              </mc:AlternateContent>
            </w:r>
          </w:p>
        </w:tc>
      </w:tr>
    </w:tbl>
    <w:p w14:paraId="43E308D2">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rPr>
      </w:pPr>
    </w:p>
    <w:p w14:paraId="260C2B9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eastAsia="SimSun" w:cs="Times New Roman"/>
          <w:b/>
          <w:bCs/>
          <w:color w:val="000000"/>
          <w:kern w:val="0"/>
          <w:sz w:val="24"/>
          <w:szCs w:val="24"/>
          <w:lang w:val="en-US" w:eastAsia="zh-CN" w:bidi="ar"/>
        </w:rPr>
        <w:t>HƯỚNG DẪN VIẾT PHIẾU ĐĂNG KÝ</w:t>
      </w:r>
      <w:r>
        <w:rPr>
          <w:rFonts w:hint="default" w:ascii="Times New Roman" w:hAnsi="Times New Roman" w:eastAsia="Bold" w:cs="Times New Roman"/>
          <w:b/>
          <w:bCs/>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DỰ TUYỂN</w:t>
      </w:r>
    </w:p>
    <w:p w14:paraId="32FA347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eastAsia="SimSun" w:cs="Times New Roman"/>
          <w:b/>
          <w:bCs/>
          <w:color w:val="000000"/>
          <w:kern w:val="0"/>
          <w:sz w:val="24"/>
          <w:szCs w:val="24"/>
          <w:lang w:val="en-US" w:eastAsia="zh-CN" w:bidi="ar"/>
        </w:rPr>
        <w:t>VIÊN CHỨC BỆNH VIỆN ĐA KHOA TỈNH HẬU GIANG</w:t>
      </w:r>
    </w:p>
    <w:p w14:paraId="2FA3D27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NĂM 2024</w:t>
      </w:r>
    </w:p>
    <w:p w14:paraId="616991D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cs="Times New Roman"/>
          <w:sz w:val="24"/>
        </w:rPr>
        <mc:AlternateContent>
          <mc:Choice Requires="wps">
            <w:drawing>
              <wp:anchor distT="0" distB="0" distL="114300" distR="114300" simplePos="0" relativeHeight="251661312" behindDoc="0" locked="0" layoutInCell="1" allowOverlap="1">
                <wp:simplePos x="0" y="0"/>
                <wp:positionH relativeFrom="column">
                  <wp:posOffset>2447290</wp:posOffset>
                </wp:positionH>
                <wp:positionV relativeFrom="paragraph">
                  <wp:posOffset>19050</wp:posOffset>
                </wp:positionV>
                <wp:extent cx="854710" cy="0"/>
                <wp:effectExtent l="0" t="6350" r="8890" b="6350"/>
                <wp:wrapNone/>
                <wp:docPr id="3" name="Straight Connector 3"/>
                <wp:cNvGraphicFramePr/>
                <a:graphic xmlns:a="http://schemas.openxmlformats.org/drawingml/2006/main">
                  <a:graphicData uri="http://schemas.microsoft.com/office/word/2010/wordprocessingShape">
                    <wps:wsp>
                      <wps:cNvCnPr/>
                      <wps:spPr>
                        <a:xfrm>
                          <a:off x="0" y="0"/>
                          <a:ext cx="85471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92.7pt;margin-top:1.5pt;height:0pt;width:67.3pt;z-index:251661312;mso-width-relative:page;mso-height-relative:page;" filled="f" stroked="t" coordsize="21600,21600" o:gfxdata="UEsDBAoAAAAAAIdO4kAAAAAAAAAAAAAAAAAEAAAAZHJzL1BLAwQUAAAACACHTuJAp8JiEtUAAAAH&#10;AQAADwAAAGRycy9kb3ducmV2LnhtbE2OTU/DMBBE70j8B2uRuFGnTQRRGqdCoIoDp34IenTjJYka&#10;ryPbTQO/noULHEdvNPPK1WR7MaIPnSMF81kCAql2pqNGwX63vstBhKjJ6N4RKvjEAKvq+qrUhXEX&#10;2uC4jY3gEQqFVtDGOBRShrpFq8PMDUjMPpy3OnL0jTReX3jc9nKRJPfS6o74odUDPrVYn7Znq+Dt&#10;8eGUTi/P2Tpu9gfvxvQVv96Vur2ZJ0sQEaf4V4YffVaHip2O7kwmiF5BmuWsHhksQDDP8jQDcfzN&#10;sirlf//qG1BLAwQUAAAACACHTuJASqzbHtABAAC0AwAADgAAAGRycy9lMm9Eb2MueG1srVPLbtsw&#10;ELwX6D8QvNeSnbYJBMs52EgvRWsg7QesKUoiwBd2Gcv++y4px0nTSw7VgVruY5YzXK7vT86Ko0Yy&#10;wbdyuail0F6Fzvihlb9/PXy6k4IS+A5s8LqVZ03yfvPxw3qKjV6FMdhOo2AQT80UWzmmFJuqIjVq&#10;B7QIUXsO9gEdJN7iUHUIE6M7W63q+ms1BewiBqWJ2Lubg/KCiO8BDH1vlN4F9eS0TzMqaguJKdFo&#10;IslNOW3fa5V+9j3pJGwrmWkqKzdh+5DXarOGZkCIo1GXI8B7jvCGkwPjuekVagcJxBOaf6CcURgo&#10;9GmhgqtmIkURZrGs32jzOELUhQtLTfEqOv0/WPXjuEdhulbeSOHB8YU/JgQzjElsg/csYEBxk3Wa&#10;IjWcvvV7vOwo7jGTPvXo8p/piFPR9nzVVp+SUOy8+/L5dsmqq+dQ9VIXkdI3HZzIRiut8Zk1NHD8&#10;Tol7cepzSnb78GCsLTdnvZh4iFe3dYYGHseex4BNF5kS+UEKsAPPuUpYIClY0+XyDEQ4HLYWxRHy&#10;dJQvE+V2f6Xl3jugcc4roXlunEn8FKxxTO91tfUMkuWaBcrWIXTnolvx82WWNpfBy9Pyel+qXx7b&#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nwmIS1QAAAAcBAAAPAAAAAAAAAAEAIAAAACIAAABk&#10;cnMvZG93bnJldi54bWxQSwECFAAUAAAACACHTuJASqzbHtABAAC0AwAADgAAAAAAAAABACAAAAAk&#10;AQAAZHJzL2Uyb0RvYy54bWxQSwUGAAAAAAYABgBZAQAAZgUAAAAA&#10;">
                <v:fill on="f" focussize="0,0"/>
                <v:stroke weight="1pt" color="#000000 [3213]" miterlimit="8" joinstyle="miter"/>
                <v:imagedata o:title=""/>
                <o:lock v:ext="edit" aspectratio="f"/>
              </v:line>
            </w:pict>
          </mc:Fallback>
        </mc:AlternateContent>
      </w:r>
    </w:p>
    <w:p w14:paraId="5DA6D26E">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(1) Vị trí dự tuyển: Ghi đúng tên Vị trí việc làm đăng ký dự tuyển theo Thông báo tuyển dụng viên chức của Bệnh viện Đa khoa tỉnh Hậu Giang năm 2024 (được đăng tải trên trang thông tin điện tử của Bệnh viện Đa khoa tỉnh Hậu Giang </w:t>
      </w:r>
      <w:r>
        <w:rPr>
          <w:rFonts w:hint="default" w:ascii="Times New Roman" w:hAnsi="Times New Roman" w:eastAsia="SimSun" w:cs="Times New Roman"/>
          <w:color w:val="0563C1"/>
          <w:kern w:val="0"/>
          <w:sz w:val="26"/>
          <w:szCs w:val="26"/>
          <w:u w:val="single"/>
          <w:lang w:val="en-US" w:eastAsia="zh-CN" w:bidi="ar"/>
        </w:rPr>
        <w:t>http://bvdkhaugiang.com/</w:t>
      </w:r>
      <w:r>
        <w:rPr>
          <w:rFonts w:hint="default" w:ascii="Times New Roman" w:hAnsi="Times New Roman" w:eastAsia="SimSun" w:cs="Times New Roman"/>
          <w:color w:val="000000"/>
          <w:kern w:val="0"/>
          <w:sz w:val="24"/>
          <w:szCs w:val="24"/>
          <w:lang w:val="en-US" w:eastAsia="zh-CN" w:bidi="ar"/>
        </w:rPr>
        <w:t xml:space="preserve">). Mỗi người dự tuyển chỉ được đăng ký dự tuyển vào một vị trí việc làm tuyển dụng </w:t>
      </w:r>
      <w:r>
        <w:rPr>
          <w:rFonts w:hint="default" w:ascii="Times New Roman" w:hAnsi="Times New Roman" w:eastAsia="SimSun" w:cs="Times New Roman"/>
          <w:i/>
          <w:iCs/>
          <w:color w:val="000000"/>
          <w:kern w:val="0"/>
          <w:sz w:val="24"/>
          <w:szCs w:val="24"/>
          <w:lang w:val="en-US" w:eastAsia="zh-CN" w:bidi="ar"/>
        </w:rPr>
        <w:t>(Ví dụ: Bác sĩ hạng III, Khoa Hồi sức tích cực - Chống độc; Kế toán viên, Phòng Tài chính -</w:t>
      </w:r>
      <w:r>
        <w:rPr>
          <w:rFonts w:hint="default" w:ascii="Times New Roman" w:hAnsi="Times New Roman" w:eastAsia="Italic" w:cs="Times New Roman"/>
          <w:i/>
          <w:iCs/>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Kế toán…).</w:t>
      </w:r>
    </w:p>
    <w:p w14:paraId="2A92DD7A">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(2) Đơn vị dự tuyển: Ghi chính xác tên Đơn vị dự tuyển (Ví dụ: Bệnh viện Đa khoa tỉnh Hậu Giang).</w:t>
      </w:r>
    </w:p>
    <w:p w14:paraId="5862ED4F">
      <w:pPr>
        <w:keepNext w:val="0"/>
        <w:keepLines w:val="0"/>
        <w:pageBreakBefore w:val="0"/>
        <w:widowControl/>
        <w:suppressLineNumbers w:val="0"/>
        <w:kinsoku/>
        <w:wordWrap/>
        <w:overflowPunct/>
        <w:topLinePunct w:val="0"/>
        <w:autoSpaceDE/>
        <w:autoSpaceDN/>
        <w:bidi w:val="0"/>
        <w:adjustRightInd/>
        <w:snapToGrid/>
        <w:ind w:firstLine="480" w:firstLineChars="0"/>
        <w:jc w:val="left"/>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I. THÔNG TIN CÁ NHÂN</w:t>
      </w:r>
    </w:p>
    <w:p w14:paraId="2D5188A2">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eastAsia="SimSun" w:cs="Times New Roman"/>
          <w:i/>
          <w:iCs/>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1. Họ và tên: Ghi đầy đủ họ, chữ đên và tên như Giấy khai sinh </w:t>
      </w:r>
      <w:r>
        <w:rPr>
          <w:rFonts w:hint="default" w:ascii="Times New Roman" w:hAnsi="Times New Roman" w:eastAsia="SimSun" w:cs="Times New Roman"/>
          <w:i/>
          <w:iCs/>
          <w:color w:val="000000"/>
          <w:kern w:val="0"/>
          <w:sz w:val="24"/>
          <w:szCs w:val="24"/>
          <w:lang w:val="en-US" w:eastAsia="zh-CN" w:bidi="ar"/>
        </w:rPr>
        <w:t>(Ví dụ: NGUYỄN VĂN A).</w:t>
      </w:r>
    </w:p>
    <w:p w14:paraId="07B5D4AA">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2. Ngày, tháng, năm sinh: Ghi đầy đủ ngày, tháng, năm sinh ghi trong Giấy khai sinh </w:t>
      </w:r>
      <w:r>
        <w:rPr>
          <w:rFonts w:hint="default" w:ascii="Times New Roman" w:hAnsi="Times New Roman" w:eastAsia="SimSun" w:cs="Times New Roman"/>
          <w:i/>
          <w:iCs/>
          <w:color w:val="000000"/>
          <w:kern w:val="0"/>
          <w:sz w:val="24"/>
          <w:szCs w:val="24"/>
          <w:lang w:val="en-US" w:eastAsia="zh-CN" w:bidi="ar"/>
        </w:rPr>
        <w:t>(Ví dụ: 18/12/1999).</w:t>
      </w:r>
    </w:p>
    <w:p w14:paraId="6A12334A">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3. Nam/ Nữ: đánh dấu X vào ô tương ứng Nam/ Nữ. </w:t>
      </w:r>
    </w:p>
    <w:p w14:paraId="4869A8A8">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4. Dân tộc: Ghi theo đúng thông tin trên Giấy khai sinh </w:t>
      </w:r>
      <w:r>
        <w:rPr>
          <w:rFonts w:hint="default" w:ascii="Times New Roman" w:hAnsi="Times New Roman" w:eastAsia="SimSun" w:cs="Times New Roman"/>
          <w:i/>
          <w:iCs/>
          <w:color w:val="000000"/>
          <w:kern w:val="0"/>
          <w:sz w:val="24"/>
          <w:szCs w:val="24"/>
          <w:lang w:val="en-US" w:eastAsia="zh-CN" w:bidi="ar"/>
        </w:rPr>
        <w:t xml:space="preserve">(Ví dụ: Kinh, Hoa, Mông,...). </w:t>
      </w:r>
    </w:p>
    <w:p w14:paraId="3BCE7266">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5. Số căn cước công dân: Ghi số Căn cước công dân trên thẻ Căn cước công dân. </w:t>
      </w:r>
    </w:p>
    <w:p w14:paraId="3E817CC1">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6. Ngày cấp: Ghi ngày cấp Căn cước công dân trên thẻ Căn cước công dân. </w:t>
      </w:r>
    </w:p>
    <w:p w14:paraId="0ED30504">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7. Nơi cấp: Cục Cảnh sát quản lý hành chính về trật tự xã hội. </w:t>
      </w:r>
    </w:p>
    <w:p w14:paraId="05371420">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8. Số điện thoại: ghi rõ, chính xác số điện thoại còn hoạt động để liên lạc. </w:t>
      </w:r>
    </w:p>
    <w:p w14:paraId="3A495F6F">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9. Email: Ghi địa chỉ email còn đang sử dụng. </w:t>
      </w:r>
    </w:p>
    <w:p w14:paraId="4309442C">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10. Quê quán: Ghi rõ 3 cấp phường/ xã, quận/ huyện, tỉnh/ thành phố </w:t>
      </w:r>
      <w:r>
        <w:rPr>
          <w:rFonts w:hint="default" w:ascii="Times New Roman" w:hAnsi="Times New Roman" w:eastAsia="SimSun" w:cs="Times New Roman"/>
          <w:i/>
          <w:iCs/>
          <w:color w:val="000000"/>
          <w:kern w:val="0"/>
          <w:sz w:val="24"/>
          <w:szCs w:val="24"/>
          <w:lang w:val="en-US" w:eastAsia="zh-CN" w:bidi="ar"/>
        </w:rPr>
        <w:t>(Ví dụ: phường V, thành phố Vị Thanh, tỉnh Hậu Giang).</w:t>
      </w:r>
    </w:p>
    <w:p w14:paraId="2F3ECFE7">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11. Địa chỉ nhận thông báo: Ghi chính xác, đầy đủ địa chỉ đang ở để liên lạc khi cần </w:t>
      </w:r>
      <w:r>
        <w:rPr>
          <w:rFonts w:hint="default" w:ascii="Times New Roman" w:hAnsi="Times New Roman" w:eastAsia="SimSun" w:cs="Times New Roman"/>
          <w:i/>
          <w:iCs/>
          <w:color w:val="000000"/>
          <w:kern w:val="0"/>
          <w:sz w:val="24"/>
          <w:szCs w:val="24"/>
          <w:lang w:val="en-US" w:eastAsia="zh-CN" w:bidi="ar"/>
        </w:rPr>
        <w:t>(Ví dụ: Số 6, đường Ngô Quyền, khu vực 4, phường V, thành phố Vị Thanh, tỉnh Hậu Giang).</w:t>
      </w:r>
    </w:p>
    <w:p w14:paraId="44532840">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12. Thông tin về hộ khẩu/nơi thường trú (nếu có): Ghi địa chỉ trên hộ khẩu hoặc nơi thường trú.</w:t>
      </w:r>
    </w:p>
    <w:p w14:paraId="545DAAB0">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13. Tình trạng sức khỏe, chiều cao, cân nặng: Ghi theo kết luận của Giấy chứng nhận sức khỏe còn giá trị sử dụng theo quy định.</w:t>
      </w:r>
    </w:p>
    <w:p w14:paraId="7AB73CA9">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14. Trình độ văn hóa: Ghi trình độ văn hóa </w:t>
      </w:r>
      <w:r>
        <w:rPr>
          <w:rFonts w:hint="default" w:ascii="Times New Roman" w:hAnsi="Times New Roman" w:eastAsia="SimSun" w:cs="Times New Roman"/>
          <w:i/>
          <w:iCs/>
          <w:color w:val="000000"/>
          <w:kern w:val="0"/>
          <w:sz w:val="24"/>
          <w:szCs w:val="24"/>
          <w:lang w:val="en-US" w:eastAsia="zh-CN" w:bidi="ar"/>
        </w:rPr>
        <w:t xml:space="preserve">(Ví dụ: Trung học phổ thông). </w:t>
      </w:r>
    </w:p>
    <w:p w14:paraId="7F03CB3F">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15. Trình độ chuyên môn: Khai theo văn bằng chuyên môn phù hợp với vị trí dự tuyển.</w:t>
      </w:r>
    </w:p>
    <w:p w14:paraId="73E490C5">
      <w:pPr>
        <w:keepNext w:val="0"/>
        <w:keepLines w:val="0"/>
        <w:pageBreakBefore w:val="0"/>
        <w:widowControl/>
        <w:suppressLineNumbers w:val="0"/>
        <w:kinsoku/>
        <w:wordWrap/>
        <w:overflowPunct/>
        <w:topLinePunct w:val="0"/>
        <w:autoSpaceDE/>
        <w:autoSpaceDN/>
        <w:bidi w:val="0"/>
        <w:adjustRightInd/>
        <w:snapToGrid/>
        <w:ind w:firstLine="480" w:firstLineChars="0"/>
        <w:jc w:val="left"/>
        <w:textAlignment w:val="auto"/>
        <w:rPr>
          <w:rFonts w:hint="default" w:ascii="Times New Roman" w:hAnsi="Times New Roman" w:cs="Times New Roman"/>
        </w:rPr>
      </w:pPr>
      <w:r>
        <w:rPr>
          <w:rFonts w:hint="default" w:ascii="Times New Roman" w:hAnsi="Times New Roman" w:eastAsia="SimSun" w:cs="Times New Roman"/>
          <w:b/>
          <w:bCs/>
          <w:color w:val="000000"/>
          <w:kern w:val="0"/>
          <w:sz w:val="24"/>
          <w:szCs w:val="24"/>
          <w:lang w:val="en-US" w:eastAsia="zh-CN" w:bidi="ar"/>
        </w:rPr>
        <w:t xml:space="preserve">II. THÔNG TIN CƠ BẢN VỀ GIA ĐÌNH </w:t>
      </w:r>
    </w:p>
    <w:p w14:paraId="694DB04E">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Ghi đầy đủ thông tin theo yêu cầu của: cha, mẹ đẻ, vợ (chồng), con đẻ, anh, chị, em ruột. </w:t>
      </w:r>
    </w:p>
    <w:p w14:paraId="51DF4229">
      <w:pPr>
        <w:keepNext w:val="0"/>
        <w:keepLines w:val="0"/>
        <w:pageBreakBefore w:val="0"/>
        <w:widowControl/>
        <w:suppressLineNumbers w:val="0"/>
        <w:kinsoku/>
        <w:wordWrap/>
        <w:overflowPunct/>
        <w:topLinePunct w:val="0"/>
        <w:autoSpaceDE/>
        <w:autoSpaceDN/>
        <w:bidi w:val="0"/>
        <w:adjustRightInd/>
        <w:snapToGrid/>
        <w:ind w:firstLine="480" w:firstLineChars="0"/>
        <w:jc w:val="left"/>
        <w:textAlignment w:val="auto"/>
        <w:rPr>
          <w:rFonts w:hint="default" w:ascii="Times New Roman" w:hAnsi="Times New Roman" w:cs="Times New Roman"/>
        </w:rPr>
      </w:pPr>
      <w:r>
        <w:rPr>
          <w:rFonts w:hint="default" w:ascii="Times New Roman" w:hAnsi="Times New Roman" w:eastAsia="SimSun" w:cs="Times New Roman"/>
          <w:b/>
          <w:bCs/>
          <w:color w:val="000000"/>
          <w:kern w:val="0"/>
          <w:sz w:val="24"/>
          <w:szCs w:val="24"/>
          <w:lang w:val="en-US" w:eastAsia="zh-CN" w:bidi="ar"/>
        </w:rPr>
        <w:t xml:space="preserve">III. THÔNG TIN VỀ QUÁ TRÌNH ĐÀO TẠO </w:t>
      </w:r>
    </w:p>
    <w:p w14:paraId="0E3EA65C">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Chỉ kê khai từ bằng tốt nghiệp THPT trở lên </w:t>
      </w:r>
    </w:p>
    <w:p w14:paraId="05E5F13C">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1. Tên trường, cơ sở đào tạo: Ghi đầy đủ, chính xác theo văn bằng, chứng chỉ được cấp </w:t>
      </w:r>
      <w:r>
        <w:rPr>
          <w:rFonts w:hint="default" w:ascii="Times New Roman" w:hAnsi="Times New Roman" w:eastAsia="SimSun" w:cs="Times New Roman"/>
          <w:color w:val="000000"/>
          <w:kern w:val="0"/>
          <w:sz w:val="8"/>
          <w:szCs w:val="8"/>
          <w:lang w:val="en-US" w:eastAsia="zh-CN" w:bidi="ar"/>
        </w:rPr>
        <w:t xml:space="preserve"> </w:t>
      </w:r>
      <w:r>
        <w:rPr>
          <w:rFonts w:hint="default" w:ascii="Times New Roman" w:hAnsi="Times New Roman" w:eastAsia="SimSun" w:cs="Times New Roman"/>
          <w:color w:val="000000"/>
          <w:kern w:val="0"/>
          <w:sz w:val="24"/>
          <w:szCs w:val="24"/>
          <w:lang w:val="en-US" w:eastAsia="zh-CN" w:bidi="ar"/>
        </w:rPr>
        <w:t>hoặc Đơn vị thẩm quyền cấp Chứng chỉ hành nghề/Chứng chỉ bồi dưỡng tiêu chuẩn chức danh nghề nghiệp.</w:t>
      </w:r>
    </w:p>
    <w:p w14:paraId="2365D6E1">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2. Ngày, tháng, năm cấp văn bằng, chứng chỉ: Ghi đầy đủ, chính xác thời gian trên tất cả các văn bằng chuyên môn, chứng chỉ đào tạo chuyên ngành có liên quan đến yêu cầu của vị trí việc làm; chứng chỉ ngoại ngữ, tin học đã được cấp; Chứng chỉ hành nghề hoặc Chứng chỉ bồi dưỡng tiêu chuẩn chức danh nghề nghiệp.</w:t>
      </w:r>
    </w:p>
    <w:p w14:paraId="023075A2">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Đối với thí sinh có nhiều văn bằng (Bác sĩ, Chuyên khoa cấp I, Thạc sỹ, Chuyên khoa cấp II, Tiến sỹ,...) thì phải ghi đủ theo thứ tự quá trình học tập từ thấp đến cao.</w:t>
      </w:r>
    </w:p>
    <w:p w14:paraId="10018BC6">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3. Trình độ văn bằng, chứng chỉ: Chỉ kê khai các văn bằng, chứng chỉ yêu cầu của vị trí việc làm đăng ký dự tuyển.</w:t>
      </w:r>
    </w:p>
    <w:p w14:paraId="4EDFFF40">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Đối với văn bằng chuyên môn: Ghi đầy đủ, chính xác theo văn bằng chuyên môn được cấp (Ví dụ: Bác sỹ đa khoa, Kỹ sư Công nghệ thông tin,…)</w:t>
      </w:r>
    </w:p>
    <w:p w14:paraId="75A17C4E">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Chứng chỉ chuyên ngành: Ghi đầy đủ, chính xác chứng chỉ đào tạo chuyên ngành theo yêu cầu của vị trí dự tuyển</w:t>
      </w:r>
    </w:p>
    <w:p w14:paraId="06C29967">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Chứng chỉ ngoại ngữ: ghi rõ ngôn ngữ và trình độ đạt được (Ví dụ: Tiếng Anh B1,...) Đối với các chứng chỉ ngoại ngữ quốc tế TOEIC, TOEFL, IELTS,… phải ghi rõ tổng điểm đạt được và trình độ quy đổi tương đương (nếu có).</w:t>
      </w:r>
    </w:p>
    <w:p w14:paraId="7ED325D9">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Chứng chỉ tin học: Ghi rõ Ứng dụng công nghệ thông tin cơ bản, Chứng chỉ Tin học văn phòng A, B, C,…</w:t>
      </w:r>
    </w:p>
    <w:p w14:paraId="51370E74">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Đối với Chứng chỉ hành nghề hoặc Chứng chỉ bồi dưỡng tiêu chuẩn chức danh nghề nghiệp: Ghi rõ tên Chứng chỉ được cấp.</w:t>
      </w:r>
    </w:p>
    <w:p w14:paraId="6F66C03D">
      <w:pPr>
        <w:keepNext w:val="0"/>
        <w:keepLines w:val="0"/>
        <w:pageBreakBefore w:val="0"/>
        <w:widowControl/>
        <w:numPr>
          <w:ilvl w:val="0"/>
          <w:numId w:val="1"/>
        </w:numPr>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Số hiệu của văn bẳng, chứng chỉ: Ghi rõ, đầy đủ, chính xác theo văn bằng, chứng chỉ được cấp.</w:t>
      </w:r>
    </w:p>
    <w:p w14:paraId="2994A5F2">
      <w:pPr>
        <w:keepNext w:val="0"/>
        <w:keepLines w:val="0"/>
        <w:pageBreakBefore w:val="0"/>
        <w:widowControl/>
        <w:numPr>
          <w:numId w:val="0"/>
        </w:numPr>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5. Chuyên ngành đào tạo (ghi theo bảng điểm): Ghi rõ chuyên ngành đào tạo theo Bảng điểm ( Ví dụ: Ngoại khoa,…)</w:t>
      </w:r>
    </w:p>
    <w:p w14:paraId="7A784283">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Đối với Chứng chỉ hành nghề hoặc Chứng chỉ bồi dưỡng tiêu chuẩn chức danh nghề nghiệp: Ghi cụ thể: Bác sỹ…/Điều dưỡng/Kỹ thuật y</w:t>
      </w:r>
    </w:p>
    <w:p w14:paraId="2182FF3B">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6. Ngành đào tạo: Ghi rõ ngành đào tạo theo Bằng tốt nghiệp</w:t>
      </w:r>
    </w:p>
    <w:p w14:paraId="7C421C40">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7. Hình thức đào tạo: Ghi rõ Chính quy/Tại chức/Liên thông/Từ xa,… Nếu là chứng chỉ ghi: Bồi dưỡng.</w:t>
      </w:r>
    </w:p>
    <w:p w14:paraId="10E09A90">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8. Xếp loại bằng, chứng chỉ: Ghi rõ theo hình thức xếp loại của văn bằng (Giỏi/Khá/Trung bình,…); Đối với các chứng chỉ Ngoại ngữ ghi rõ: trình độ hoặc tổng điểm đạt được; Đối với chứng chỉ Tin học ghi rõ: Đạt.</w:t>
      </w:r>
    </w:p>
    <w:p w14:paraId="57445F05">
      <w:pPr>
        <w:keepNext w:val="0"/>
        <w:keepLines w:val="0"/>
        <w:pageBreakBefore w:val="0"/>
        <w:widowControl/>
        <w:suppressLineNumbers w:val="0"/>
        <w:kinsoku/>
        <w:wordWrap/>
        <w:overflowPunct/>
        <w:topLinePunct w:val="0"/>
        <w:autoSpaceDE/>
        <w:autoSpaceDN/>
        <w:bidi w:val="0"/>
        <w:adjustRightInd/>
        <w:snapToGrid/>
        <w:ind w:firstLine="480" w:firstLineChars="0"/>
        <w:jc w:val="left"/>
        <w:textAlignment w:val="auto"/>
        <w:rPr>
          <w:rFonts w:hint="default" w:ascii="Times New Roman" w:hAnsi="Times New Roman" w:cs="Times New Roman"/>
        </w:rPr>
      </w:pPr>
      <w:r>
        <w:rPr>
          <w:rFonts w:hint="default" w:ascii="Times New Roman" w:hAnsi="Times New Roman" w:eastAsia="SimSun" w:cs="Times New Roman"/>
          <w:b/>
          <w:bCs/>
          <w:color w:val="000000"/>
          <w:kern w:val="0"/>
          <w:sz w:val="24"/>
          <w:szCs w:val="24"/>
          <w:lang w:val="en-US" w:eastAsia="zh-CN" w:bidi="ar"/>
        </w:rPr>
        <w:t>IV. THÔNG TIN V</w:t>
      </w:r>
      <w:r>
        <w:rPr>
          <w:rFonts w:hint="default" w:ascii="Times New Roman" w:hAnsi="Times New Roman" w:eastAsia="SimSun" w:cs="Times New Roman"/>
          <w:b/>
          <w:bCs/>
          <w:color w:val="000000"/>
          <w:kern w:val="0"/>
          <w:sz w:val="24"/>
          <w:szCs w:val="24"/>
          <w:lang w:val="en-US" w:eastAsia="zh-CN" w:bidi="ar"/>
        </w:rPr>
        <w:t>Ề QUÁ TRÌNH CÔNG TÁC (nếu có)</w:t>
      </w:r>
      <w:r>
        <w:rPr>
          <w:rFonts w:hint="default" w:ascii="Times New Roman" w:hAnsi="Times New Roman" w:eastAsia="SimSun" w:cs="Times New Roman"/>
          <w:color w:val="000000"/>
          <w:kern w:val="0"/>
          <w:sz w:val="24"/>
          <w:szCs w:val="24"/>
          <w:lang w:val="en-US" w:eastAsia="zh-CN" w:bidi="ar"/>
        </w:rPr>
        <w:t xml:space="preserve"> </w:t>
      </w:r>
    </w:p>
    <w:p w14:paraId="78DA92C4">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Kê khai rõ công việc, chức danh chuyên môn đã từng làm; bộ phận/ đơn vị đã từng công tác: nộp kèm theo bản photo thời gian làm việc có đóng bảo hiểm xã hội bắt buộc.</w:t>
      </w:r>
    </w:p>
    <w:p w14:paraId="1564EE34">
      <w:pPr>
        <w:keepNext w:val="0"/>
        <w:keepLines w:val="0"/>
        <w:pageBreakBefore w:val="0"/>
        <w:widowControl/>
        <w:suppressLineNumbers w:val="0"/>
        <w:kinsoku/>
        <w:wordWrap/>
        <w:overflowPunct/>
        <w:topLinePunct w:val="0"/>
        <w:autoSpaceDE/>
        <w:autoSpaceDN/>
        <w:bidi w:val="0"/>
        <w:adjustRightInd/>
        <w:snapToGrid/>
        <w:ind w:firstLine="480" w:firstLineChars="0"/>
        <w:jc w:val="left"/>
        <w:textAlignment w:val="auto"/>
        <w:rPr>
          <w:rFonts w:hint="default" w:ascii="Times New Roman" w:hAnsi="Times New Roman" w:cs="Times New Roman"/>
        </w:rPr>
      </w:pPr>
      <w:r>
        <w:rPr>
          <w:rFonts w:hint="default" w:ascii="Times New Roman" w:hAnsi="Times New Roman" w:eastAsia="SimSun" w:cs="Times New Roman"/>
          <w:b/>
          <w:bCs/>
          <w:color w:val="000000"/>
          <w:kern w:val="0"/>
          <w:sz w:val="24"/>
          <w:szCs w:val="24"/>
          <w:lang w:val="en-US" w:eastAsia="zh-CN" w:bidi="ar"/>
        </w:rPr>
        <w:t>V. THÔNG TIN Đ</w:t>
      </w:r>
      <w:r>
        <w:rPr>
          <w:rFonts w:hint="default" w:ascii="Times New Roman" w:hAnsi="Times New Roman" w:eastAsia="SimSun" w:cs="Times New Roman"/>
          <w:b/>
          <w:bCs/>
          <w:color w:val="000000"/>
          <w:kern w:val="0"/>
          <w:sz w:val="24"/>
          <w:szCs w:val="24"/>
          <w:lang w:val="en-US" w:eastAsia="zh-CN" w:bidi="ar"/>
        </w:rPr>
        <w:t>ĂNG KÝ D</w:t>
      </w:r>
      <w:r>
        <w:rPr>
          <w:rFonts w:hint="default" w:ascii="Times New Roman" w:hAnsi="Times New Roman" w:eastAsia="SimSun" w:cs="Times New Roman"/>
          <w:b/>
          <w:bCs/>
          <w:color w:val="000000"/>
          <w:kern w:val="0"/>
          <w:sz w:val="24"/>
          <w:szCs w:val="24"/>
          <w:lang w:val="en-US" w:eastAsia="zh-CN" w:bidi="ar"/>
        </w:rPr>
        <w:t>Ự TUY</w:t>
      </w:r>
      <w:r>
        <w:rPr>
          <w:rFonts w:hint="default" w:ascii="Times New Roman" w:hAnsi="Times New Roman" w:eastAsia="SimSun" w:cs="Times New Roman"/>
          <w:b/>
          <w:bCs/>
          <w:color w:val="000000"/>
          <w:kern w:val="0"/>
          <w:sz w:val="24"/>
          <w:szCs w:val="24"/>
          <w:lang w:val="en-US" w:eastAsia="zh-CN" w:bidi="ar"/>
        </w:rPr>
        <w:t>ỂN</w:t>
      </w:r>
      <w:r>
        <w:rPr>
          <w:rFonts w:hint="default" w:ascii="Times New Roman" w:hAnsi="Times New Roman" w:eastAsia="SimSun" w:cs="Times New Roman"/>
          <w:color w:val="000000"/>
          <w:kern w:val="0"/>
          <w:sz w:val="8"/>
          <w:szCs w:val="8"/>
          <w:lang w:val="en-US" w:eastAsia="zh-CN" w:bidi="ar"/>
        </w:rPr>
        <w:t xml:space="preserve"> </w:t>
      </w:r>
    </w:p>
    <w:p w14:paraId="43C7AD6A">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1. Nguyện vọng 1: Ghi như mục (1) và (2)</w:t>
      </w:r>
    </w:p>
    <w:p w14:paraId="124AD06B">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2. Nguyện vọng 2: KHÔNG GHI mục này</w:t>
      </w:r>
    </w:p>
    <w:p w14:paraId="622CF91A">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3. Đăng ký dự thi môn ngoại ngữ: Thí sinh dự tuyển vào các vị trí có yêu cầu “Có kỹ năng sử dụng được ngoại ngữ theo yêu cầu của VTVL” nhưng cá nhân không cung cấp được bản photo chứng chỉ ngoại ngữ thì sẽ đánh dấu X vào ô đăng ký dự thi môn ngoại ngữ “Anh văn”. Khi đó, nếu thí sinh đủ điều kiện dự thi Vòng 2 ngoài thi phỏng vấn sát hạch thì thí sinh sẽ dự thi môn kiểm tra kỹ năng sử dụng ngoại ngữ theo quy chế của Hội đồng xét tuyển.</w:t>
      </w:r>
    </w:p>
    <w:p w14:paraId="5FE5F1C0">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4. Đối tượng ưu tiên (nếu có): ghi đối tượng ưu tiên; photo công chứng các Giấy tờ có liên quan đối tượng ưu tiên theo quy định tại mục 4, phần IV nêu trong Kế hoạch tuyển dụng viên chức của Bệnh viện Đa khoa tỉnh Hậu Giang năm 2024 </w:t>
      </w:r>
      <w:r>
        <w:rPr>
          <w:rFonts w:hint="default" w:ascii="Times New Roman" w:hAnsi="Times New Roman" w:eastAsia="SimSun" w:cs="Times New Roman"/>
          <w:i/>
          <w:iCs/>
          <w:color w:val="000000"/>
          <w:kern w:val="0"/>
          <w:sz w:val="24"/>
          <w:szCs w:val="24"/>
          <w:lang w:val="en-US" w:eastAsia="zh-CN" w:bidi="ar"/>
        </w:rPr>
        <w:t>(nếu không thuộc đối tượng ưu tiên thì bỏ trống).</w:t>
      </w:r>
    </w:p>
    <w:p w14:paraId="16C4F804">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Lưu ý:</w:t>
      </w:r>
    </w:p>
    <w:p w14:paraId="3A2853BC">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 Người đăng ký dự tuyển kê khai các văn bằng, chứng chỉ theo yêu cầu vị trí việc làm đăng ký xét tuyển đã được các cơ sở </w:t>
      </w:r>
      <w:bookmarkStart w:id="0" w:name="_GoBack"/>
      <w:bookmarkEnd w:id="0"/>
      <w:r>
        <w:rPr>
          <w:rFonts w:hint="default" w:ascii="Times New Roman" w:hAnsi="Times New Roman" w:eastAsia="SimSun" w:cs="Times New Roman"/>
          <w:color w:val="000000"/>
          <w:kern w:val="0"/>
          <w:sz w:val="24"/>
          <w:szCs w:val="24"/>
          <w:lang w:val="en-US" w:eastAsia="zh-CN" w:bidi="ar"/>
        </w:rPr>
        <w:t xml:space="preserve">giáo dục đào tạo cấp trước ngày nộp Phiếu đăng ký dự tuyển (kèm theo các bản photo văn bằng, chứng chỉ, không cần chứng thực); không sử dụng giấy chứng nhận tốt nghiệp tạm thời, giấy xác nhận đã hoàn thành kỳ thi chờ cấp chứng chỉ,… để thay thế các văn bản, chứng chỉ yêu cầu của vị trí việc làm cần tuyển theo quy định. </w:t>
      </w:r>
    </w:p>
    <w:p w14:paraId="2D539FDA">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lang w:val="en-US"/>
        </w:rPr>
      </w:pPr>
      <w:r>
        <w:rPr>
          <w:rFonts w:hint="default" w:ascii="Times New Roman" w:hAnsi="Times New Roman" w:eastAsia="SimSun" w:cs="Times New Roman"/>
          <w:color w:val="000000"/>
          <w:kern w:val="0"/>
          <w:sz w:val="24"/>
          <w:szCs w:val="24"/>
          <w:lang w:val="en-US" w:eastAsia="zh-CN" w:bidi="ar"/>
        </w:rPr>
        <w:t>- Hồ sơ của thí sinh nếu khai không trung thực thì bị xóa tên trong danh sách dự tuyển hoặc hủy bỏ kết quả tuyển dụng.</w:t>
      </w:r>
    </w:p>
    <w:p w14:paraId="23394279">
      <w:pPr>
        <w:keepNext w:val="0"/>
        <w:keepLines w:val="0"/>
        <w:pageBreakBefore w:val="0"/>
        <w:widowControl/>
        <w:suppressLineNumbers w:val="0"/>
        <w:kinsoku/>
        <w:wordWrap/>
        <w:overflowPunct/>
        <w:topLinePunct w:val="0"/>
        <w:autoSpaceDE/>
        <w:autoSpaceDN/>
        <w:bidi w:val="0"/>
        <w:adjustRightInd/>
        <w:snapToGrid/>
        <w:ind w:firstLine="480" w:firstLineChars="0"/>
        <w:jc w:val="both"/>
        <w:textAlignment w:val="auto"/>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Chỉ nhận hồ sơ do cá nhân người dự tuyển tự mang nộp hoặc gửi qua đường bưu chính có ghi rõ thông tin, số điện thoại, địa chỉ của người dự tuyển ngoài bì thư (không nhận trực tiếp qua trung gian người khác).</w:t>
      </w:r>
    </w:p>
    <w:sectPr>
      <w:pgSz w:w="11906" w:h="16838"/>
      <w:pgMar w:top="1134" w:right="1134" w:bottom="1134" w:left="169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Italic">
    <w:altName w:val="Harlow Solid Italic"/>
    <w:panose1 w:val="00000000000000000000"/>
    <w:charset w:val="00"/>
    <w:family w:val="auto"/>
    <w:pitch w:val="default"/>
    <w:sig w:usb0="00000000" w:usb1="00000000" w:usb2="00000000" w:usb3="00000000" w:csb0="00000000" w:csb1="00000000"/>
  </w:font>
  <w:font w:name="Harlow Solid Italic">
    <w:panose1 w:val="04030604020F02020D02"/>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E457F"/>
    <w:multiLevelType w:val="singleLevel"/>
    <w:tmpl w:val="F7AE457F"/>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8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66FF9"/>
    <w:rsid w:val="3BC91BD6"/>
    <w:rsid w:val="3CE55188"/>
    <w:rsid w:val="4BB61845"/>
    <w:rsid w:val="4C896AA1"/>
    <w:rsid w:val="65D375F8"/>
    <w:rsid w:val="66D66FF9"/>
    <w:rsid w:val="678A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22</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2024-11-18T09:28:00Z</dcterms:created>
  <dc:creator>Diiiiiiii</dc:creator>
  <cp:lastModifiedBy>Diiiiiiii</cp:lastModifiedBy>
  <dcterms:modified xsi:type="dcterms:W3CDTF">2024-11-18T10:06:45Z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5D369B41AA6549EAA9549D2C7B2283FF_11</vt:lpwstr>
  </property>
</Properties>
</file>